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5DD5" w14:textId="668B621E" w:rsidR="00F0797A" w:rsidRPr="00E2585F" w:rsidRDefault="00F0797A" w:rsidP="00F0797A">
      <w:pPr>
        <w:spacing w:line="240" w:lineRule="auto"/>
        <w:jc w:val="center"/>
        <w:rPr>
          <w:b/>
        </w:rPr>
      </w:pPr>
      <w:r w:rsidRPr="00E2585F">
        <w:rPr>
          <w:b/>
        </w:rPr>
        <w:t>NOTICE OF PUBLIC MEETING</w:t>
      </w:r>
      <w:r w:rsidR="009B65CD">
        <w:rPr>
          <w:b/>
        </w:rPr>
        <w:t>S</w:t>
      </w:r>
    </w:p>
    <w:p w14:paraId="2A959C3B" w14:textId="03B85891" w:rsidR="00F0797A" w:rsidRPr="00E2585F" w:rsidRDefault="009B65CD" w:rsidP="00F0797A">
      <w:pPr>
        <w:spacing w:line="240" w:lineRule="auto"/>
      </w:pPr>
      <w:r>
        <w:t>Humphreys County</w:t>
      </w:r>
      <w:r w:rsidR="00F0797A">
        <w:t>,</w:t>
      </w:r>
      <w:r w:rsidR="00F0797A" w:rsidRPr="00E2585F">
        <w:t xml:space="preserve"> Tennessee, Equal Opportunity, Affirmative Action Employer, and planning consultant</w:t>
      </w:r>
      <w:r w:rsidR="00F0797A">
        <w:t>,</w:t>
      </w:r>
      <w:r w:rsidR="00F0797A" w:rsidRPr="00E2585F">
        <w:t xml:space="preserve"> A2H, Inc. are pleased to announce the date</w:t>
      </w:r>
      <w:r>
        <w:t>s</w:t>
      </w:r>
      <w:r w:rsidR="00F0797A" w:rsidRPr="00E2585F">
        <w:t xml:space="preserve"> and time</w:t>
      </w:r>
      <w:r>
        <w:t>s</w:t>
      </w:r>
      <w:r w:rsidR="00F0797A">
        <w:t xml:space="preserve"> </w:t>
      </w:r>
      <w:r>
        <w:t xml:space="preserve">for two </w:t>
      </w:r>
      <w:r w:rsidR="00F0797A" w:rsidRPr="00E2585F">
        <w:t>Parks and Recreation Master Plan community input meeting</w:t>
      </w:r>
      <w:r>
        <w:t>s</w:t>
      </w:r>
      <w:r w:rsidR="00F0797A" w:rsidRPr="00E2585F">
        <w:t xml:space="preserve">.  </w:t>
      </w:r>
    </w:p>
    <w:p w14:paraId="489753D5" w14:textId="77777777" w:rsidR="00F0797A" w:rsidRPr="00E2585F" w:rsidRDefault="00F0797A" w:rsidP="00F0797A">
      <w:pPr>
        <w:spacing w:line="240" w:lineRule="auto"/>
      </w:pPr>
      <w:r w:rsidRPr="00E2585F">
        <w:t xml:space="preserve">The public is encouraged to participate in this exciting and important planning project. The input received from the community will support the preparation of a Parks and Recreation Master Plan that will guide the revitalization and enhancement of </w:t>
      </w:r>
      <w:r w:rsidR="002447A9">
        <w:t>the</w:t>
      </w:r>
      <w:r w:rsidRPr="00E2585F">
        <w:t xml:space="preserve"> public park system amenities and recreation opportunities for many years to come.</w:t>
      </w:r>
    </w:p>
    <w:p w14:paraId="7077E865" w14:textId="0054910B" w:rsidR="00F0797A" w:rsidRDefault="001578C2" w:rsidP="00F0797A">
      <w:pPr>
        <w:pStyle w:val="Default"/>
        <w:rPr>
          <w:rFonts w:asciiTheme="minorHAnsi" w:hAnsiTheme="minorHAnsi"/>
          <w:sz w:val="22"/>
          <w:szCs w:val="22"/>
        </w:rPr>
      </w:pPr>
      <w:r w:rsidRPr="00E2585F">
        <w:rPr>
          <w:rFonts w:asciiTheme="minorHAnsi" w:hAnsiTheme="minorHAnsi"/>
          <w:sz w:val="22"/>
          <w:szCs w:val="22"/>
        </w:rPr>
        <w:t xml:space="preserve">The community </w:t>
      </w:r>
      <w:r>
        <w:rPr>
          <w:rFonts w:asciiTheme="minorHAnsi" w:hAnsiTheme="minorHAnsi"/>
          <w:sz w:val="22"/>
          <w:szCs w:val="22"/>
        </w:rPr>
        <w:t>input meeting</w:t>
      </w:r>
      <w:r w:rsidR="009B65CD">
        <w:rPr>
          <w:rFonts w:asciiTheme="minorHAnsi" w:hAnsiTheme="minorHAnsi"/>
          <w:sz w:val="22"/>
          <w:szCs w:val="22"/>
        </w:rPr>
        <w:t>s are</w:t>
      </w:r>
      <w:r w:rsidRPr="00E2585F">
        <w:rPr>
          <w:rFonts w:asciiTheme="minorHAnsi" w:hAnsiTheme="minorHAnsi"/>
          <w:sz w:val="22"/>
          <w:szCs w:val="22"/>
        </w:rPr>
        <w:t xml:space="preserve"> open to the public and anyone with an interest is invited to attend.  </w:t>
      </w:r>
    </w:p>
    <w:p w14:paraId="431B589D" w14:textId="77777777" w:rsidR="001578C2" w:rsidRPr="00E2585F" w:rsidRDefault="001578C2" w:rsidP="00F0797A">
      <w:pPr>
        <w:pStyle w:val="Default"/>
        <w:rPr>
          <w:rFonts w:asciiTheme="minorHAnsi" w:hAnsiTheme="minorHAnsi"/>
          <w:sz w:val="22"/>
          <w:szCs w:val="22"/>
        </w:rPr>
      </w:pPr>
    </w:p>
    <w:p w14:paraId="2017ECBA" w14:textId="77777777" w:rsidR="006F3BCE" w:rsidRDefault="006F3BCE" w:rsidP="002F2722">
      <w:pPr>
        <w:pStyle w:val="Default"/>
        <w:rPr>
          <w:rFonts w:asciiTheme="minorHAnsi" w:hAnsiTheme="minorHAnsi"/>
          <w:sz w:val="22"/>
          <w:szCs w:val="22"/>
        </w:rPr>
      </w:pPr>
    </w:p>
    <w:p w14:paraId="1753F663" w14:textId="3EEADC81" w:rsidR="009B65CD" w:rsidRDefault="009B65CD" w:rsidP="009B65CD">
      <w:pPr>
        <w:spacing w:after="0" w:line="240" w:lineRule="auto"/>
      </w:pPr>
      <w:r w:rsidRPr="00E2585F">
        <w:t>When:</w:t>
      </w:r>
      <w:r>
        <w:t xml:space="preserve"> </w:t>
      </w:r>
      <w:r w:rsidR="00637AB7">
        <w:t>Thursday</w:t>
      </w:r>
      <w:r>
        <w:t xml:space="preserve">, July </w:t>
      </w:r>
      <w:r w:rsidR="00321753">
        <w:t>11</w:t>
      </w:r>
      <w:r>
        <w:t xml:space="preserve">, 2024 – 5:30 PM </w:t>
      </w:r>
    </w:p>
    <w:p w14:paraId="0B1FF4B5" w14:textId="0597C99E" w:rsidR="009B65CD" w:rsidRDefault="009B65CD" w:rsidP="009B65CD">
      <w:pPr>
        <w:spacing w:after="0" w:line="240" w:lineRule="auto"/>
      </w:pPr>
      <w:r w:rsidRPr="00E2585F">
        <w:t xml:space="preserve">Where: </w:t>
      </w:r>
      <w:r w:rsidR="00321753">
        <w:t>Waverly City Park</w:t>
      </w:r>
      <w:r w:rsidR="00637AB7">
        <w:t xml:space="preserve"> (Asbury Park</w:t>
      </w:r>
      <w:r w:rsidR="00321753">
        <w:t xml:space="preserve"> – Small Pavilion </w:t>
      </w:r>
    </w:p>
    <w:p w14:paraId="5EFD4C10" w14:textId="128343A7" w:rsidR="00637AB7" w:rsidRDefault="00637AB7" w:rsidP="009B65CD">
      <w:pPr>
        <w:spacing w:after="0" w:line="240" w:lineRule="auto"/>
      </w:pPr>
      <w:r w:rsidRPr="00637AB7">
        <w:t>100 Ashbury Park</w:t>
      </w:r>
      <w:r>
        <w:t xml:space="preserve">, </w:t>
      </w:r>
      <w:r w:rsidRPr="00637AB7">
        <w:t>Waverly, TN 37185</w:t>
      </w:r>
    </w:p>
    <w:p w14:paraId="7F906E1E" w14:textId="2F44D6F0" w:rsidR="00637AB7" w:rsidRDefault="00637AB7" w:rsidP="009B65CD">
      <w:pPr>
        <w:spacing w:after="0" w:line="240" w:lineRule="auto"/>
      </w:pPr>
      <w:r>
        <w:t>Note: In the event of bad weather, this meeting will be held at Waverly City Hall in the Municipal Board Meeting Room</w:t>
      </w:r>
      <w:r w:rsidR="00212CE4">
        <w:t>, 103 E. Main Street, Waverly, TN 37185</w:t>
      </w:r>
    </w:p>
    <w:p w14:paraId="6900A501" w14:textId="77777777" w:rsidR="00321753" w:rsidRPr="00E2585F" w:rsidRDefault="00321753" w:rsidP="009B65CD">
      <w:pPr>
        <w:spacing w:after="0" w:line="240" w:lineRule="auto"/>
      </w:pPr>
    </w:p>
    <w:p w14:paraId="786DEE08" w14:textId="77777777" w:rsidR="009B65CD" w:rsidRDefault="009B65CD" w:rsidP="002F2722">
      <w:pPr>
        <w:pStyle w:val="Default"/>
        <w:rPr>
          <w:rFonts w:asciiTheme="minorHAnsi" w:hAnsiTheme="minorHAnsi"/>
          <w:sz w:val="22"/>
          <w:szCs w:val="22"/>
        </w:rPr>
      </w:pPr>
    </w:p>
    <w:p w14:paraId="063B3535" w14:textId="3F12C8D8" w:rsidR="00321753" w:rsidRDefault="00321753" w:rsidP="00321753">
      <w:pPr>
        <w:spacing w:after="0" w:line="240" w:lineRule="auto"/>
      </w:pPr>
      <w:r w:rsidRPr="00E2585F">
        <w:t>When:</w:t>
      </w:r>
      <w:r>
        <w:t xml:space="preserve"> Wednesday,</w:t>
      </w:r>
      <w:r w:rsidRPr="00E2585F">
        <w:t xml:space="preserve"> </w:t>
      </w:r>
      <w:r>
        <w:t xml:space="preserve">July 17, 2024 – 12 PM </w:t>
      </w:r>
    </w:p>
    <w:p w14:paraId="2874F40B" w14:textId="77777777" w:rsidR="00321753" w:rsidRDefault="00321753" w:rsidP="00321753">
      <w:pPr>
        <w:spacing w:after="0" w:line="240" w:lineRule="auto"/>
      </w:pPr>
      <w:r w:rsidRPr="00E2585F">
        <w:t xml:space="preserve">Where: </w:t>
      </w:r>
      <w:r>
        <w:t xml:space="preserve">Waverly City Hall – Municipal Board Meeting Room </w:t>
      </w:r>
    </w:p>
    <w:p w14:paraId="29C30FE8" w14:textId="77777777" w:rsidR="00321753" w:rsidRPr="00E2585F" w:rsidRDefault="00321753" w:rsidP="00321753">
      <w:pPr>
        <w:spacing w:after="0" w:line="240" w:lineRule="auto"/>
      </w:pPr>
      <w:r>
        <w:t>103 E. Main Street, Waverly, TN 37185</w:t>
      </w:r>
    </w:p>
    <w:p w14:paraId="4120110F" w14:textId="77777777" w:rsidR="00321753" w:rsidRDefault="00321753" w:rsidP="002F2722">
      <w:pPr>
        <w:pStyle w:val="Default"/>
        <w:rPr>
          <w:rFonts w:asciiTheme="minorHAnsi" w:hAnsiTheme="minorHAnsi"/>
          <w:sz w:val="22"/>
          <w:szCs w:val="22"/>
        </w:rPr>
      </w:pPr>
    </w:p>
    <w:p w14:paraId="560F4243" w14:textId="77777777" w:rsidR="009B65CD" w:rsidRPr="002F2722" w:rsidRDefault="009B65CD" w:rsidP="002F2722">
      <w:pPr>
        <w:pStyle w:val="Default"/>
        <w:rPr>
          <w:rFonts w:asciiTheme="minorHAnsi" w:hAnsiTheme="minorHAnsi"/>
          <w:sz w:val="22"/>
          <w:szCs w:val="22"/>
        </w:rPr>
      </w:pPr>
    </w:p>
    <w:p w14:paraId="7C8FDA5C" w14:textId="40F931CA" w:rsidR="000A11A0" w:rsidRPr="00E2585F" w:rsidRDefault="000A11A0" w:rsidP="000A11A0">
      <w:pPr>
        <w:pStyle w:val="Default"/>
        <w:rPr>
          <w:rFonts w:asciiTheme="minorHAnsi" w:hAnsiTheme="minorHAnsi"/>
          <w:sz w:val="22"/>
          <w:szCs w:val="22"/>
        </w:rPr>
      </w:pPr>
      <w:bookmarkStart w:id="0" w:name="_Hlk144110194"/>
      <w:r w:rsidRPr="00E2585F">
        <w:rPr>
          <w:rFonts w:asciiTheme="minorHAnsi" w:hAnsiTheme="minorHAnsi"/>
          <w:sz w:val="22"/>
          <w:szCs w:val="22"/>
        </w:rPr>
        <w:t xml:space="preserve">Persons with a disability, who require aids or services to participate at the meeting, may </w:t>
      </w:r>
      <w:r>
        <w:rPr>
          <w:rFonts w:asciiTheme="minorHAnsi" w:hAnsiTheme="minorHAnsi"/>
          <w:sz w:val="22"/>
          <w:szCs w:val="22"/>
        </w:rPr>
        <w:t xml:space="preserve">contact </w:t>
      </w:r>
      <w:r w:rsidR="00321753">
        <w:rPr>
          <w:rFonts w:asciiTheme="minorHAnsi" w:hAnsiTheme="minorHAnsi"/>
          <w:sz w:val="22"/>
          <w:szCs w:val="22"/>
        </w:rPr>
        <w:t>Ted Moore</w:t>
      </w:r>
      <w:r w:rsidR="000201F4">
        <w:rPr>
          <w:rFonts w:asciiTheme="minorHAnsi" w:hAnsiTheme="minorHAnsi"/>
          <w:sz w:val="22"/>
          <w:szCs w:val="22"/>
        </w:rPr>
        <w:t xml:space="preserve"> </w:t>
      </w:r>
      <w:r w:rsidR="005E5AEC" w:rsidRPr="00E2585F">
        <w:rPr>
          <w:rFonts w:asciiTheme="minorHAnsi" w:hAnsiTheme="minorHAnsi"/>
          <w:sz w:val="22"/>
          <w:szCs w:val="22"/>
        </w:rPr>
        <w:t xml:space="preserve">at </w:t>
      </w:r>
      <w:r w:rsidR="00321753">
        <w:rPr>
          <w:rFonts w:asciiTheme="minorHAnsi" w:hAnsiTheme="minorHAnsi"/>
          <w:sz w:val="22"/>
          <w:szCs w:val="22"/>
        </w:rPr>
        <w:t>(731) 439-2042</w:t>
      </w:r>
      <w:r w:rsidR="000201F4">
        <w:rPr>
          <w:rFonts w:asciiTheme="minorHAnsi" w:hAnsiTheme="minorHAnsi"/>
          <w:sz w:val="22"/>
          <w:szCs w:val="22"/>
        </w:rPr>
        <w:t xml:space="preserve"> </w:t>
      </w:r>
      <w:r w:rsidRPr="00E2585F">
        <w:rPr>
          <w:rFonts w:asciiTheme="minorHAnsi" w:hAnsiTheme="minorHAnsi"/>
          <w:sz w:val="22"/>
          <w:szCs w:val="22"/>
        </w:rPr>
        <w:t xml:space="preserve">no less than ten (10) days prior to the date of the meeting. </w:t>
      </w:r>
    </w:p>
    <w:bookmarkEnd w:id="0"/>
    <w:p w14:paraId="57041A41" w14:textId="77777777" w:rsidR="002F2722" w:rsidRDefault="002F2722" w:rsidP="002F2722">
      <w:pPr>
        <w:pStyle w:val="Default"/>
        <w:rPr>
          <w:rFonts w:asciiTheme="minorHAnsi" w:hAnsiTheme="minorHAnsi"/>
          <w:sz w:val="22"/>
          <w:szCs w:val="22"/>
        </w:rPr>
      </w:pPr>
    </w:p>
    <w:p w14:paraId="53700A33" w14:textId="77777777" w:rsidR="003F7BAF" w:rsidRPr="00E2585F" w:rsidRDefault="003F7BAF" w:rsidP="003F7BAF">
      <w:pPr>
        <w:pStyle w:val="Default"/>
        <w:rPr>
          <w:rFonts w:asciiTheme="minorHAnsi" w:hAnsiTheme="minorHAnsi"/>
          <w:sz w:val="22"/>
          <w:szCs w:val="22"/>
        </w:rPr>
      </w:pPr>
      <w:r w:rsidRPr="00E2585F">
        <w:rPr>
          <w:rFonts w:asciiTheme="minorHAnsi" w:hAnsiTheme="minorHAnsi"/>
          <w:sz w:val="22"/>
          <w:szCs w:val="22"/>
        </w:rPr>
        <w:t xml:space="preserve">Anyone with questions regarding this meeting should contact: </w:t>
      </w:r>
    </w:p>
    <w:p w14:paraId="0C443786" w14:textId="77777777" w:rsidR="003F7BAF" w:rsidRPr="00E2585F" w:rsidRDefault="003F7BAF" w:rsidP="003F7BAF">
      <w:pPr>
        <w:pStyle w:val="Default"/>
        <w:rPr>
          <w:rFonts w:asciiTheme="minorHAnsi" w:hAnsiTheme="minorHAnsi"/>
          <w:sz w:val="22"/>
          <w:szCs w:val="22"/>
        </w:rPr>
      </w:pPr>
      <w:r w:rsidRPr="00E2585F">
        <w:rPr>
          <w:rFonts w:asciiTheme="minorHAnsi" w:hAnsiTheme="minorHAnsi"/>
          <w:sz w:val="22"/>
          <w:szCs w:val="22"/>
        </w:rPr>
        <w:t>A2H</w:t>
      </w:r>
      <w:r>
        <w:rPr>
          <w:rFonts w:asciiTheme="minorHAnsi" w:hAnsiTheme="minorHAnsi"/>
          <w:sz w:val="22"/>
          <w:szCs w:val="22"/>
        </w:rPr>
        <w:t>,</w:t>
      </w:r>
      <w:r w:rsidRPr="00E2585F">
        <w:rPr>
          <w:rFonts w:asciiTheme="minorHAnsi" w:hAnsiTheme="minorHAnsi"/>
          <w:sz w:val="22"/>
          <w:szCs w:val="22"/>
        </w:rPr>
        <w:t xml:space="preserve"> Inc. </w:t>
      </w:r>
    </w:p>
    <w:p w14:paraId="3012BFDC" w14:textId="77777777" w:rsidR="003F7BAF" w:rsidRPr="00E2585F" w:rsidRDefault="003F7BAF" w:rsidP="003F7BAF">
      <w:pPr>
        <w:pStyle w:val="Default"/>
        <w:rPr>
          <w:rFonts w:asciiTheme="minorHAnsi" w:hAnsiTheme="minorHAnsi"/>
          <w:sz w:val="22"/>
          <w:szCs w:val="22"/>
        </w:rPr>
      </w:pPr>
      <w:r w:rsidRPr="00E2585F">
        <w:rPr>
          <w:rFonts w:asciiTheme="minorHAnsi" w:hAnsiTheme="minorHAnsi"/>
          <w:sz w:val="22"/>
          <w:szCs w:val="22"/>
        </w:rPr>
        <w:t xml:space="preserve">3009 Davies Plantation Road </w:t>
      </w:r>
    </w:p>
    <w:p w14:paraId="5A572CE4" w14:textId="77777777" w:rsidR="003F7BAF" w:rsidRPr="00E2585F" w:rsidRDefault="003F7BAF" w:rsidP="003F7BAF">
      <w:pPr>
        <w:pStyle w:val="Default"/>
        <w:rPr>
          <w:rFonts w:asciiTheme="minorHAnsi" w:hAnsiTheme="minorHAnsi"/>
          <w:sz w:val="22"/>
          <w:szCs w:val="22"/>
        </w:rPr>
      </w:pPr>
      <w:r w:rsidRPr="00E2585F">
        <w:rPr>
          <w:rFonts w:asciiTheme="minorHAnsi" w:hAnsiTheme="minorHAnsi"/>
          <w:sz w:val="22"/>
          <w:szCs w:val="22"/>
        </w:rPr>
        <w:t xml:space="preserve">Lakeland, TN 38002 </w:t>
      </w:r>
    </w:p>
    <w:p w14:paraId="5D621C17" w14:textId="77777777" w:rsidR="003F7BAF" w:rsidRDefault="003F7BAF" w:rsidP="003F7BAF">
      <w:pPr>
        <w:pStyle w:val="Default"/>
        <w:rPr>
          <w:rFonts w:asciiTheme="minorHAnsi" w:hAnsiTheme="minorHAnsi"/>
          <w:sz w:val="22"/>
          <w:szCs w:val="22"/>
        </w:rPr>
      </w:pPr>
      <w:r w:rsidRPr="00E2585F">
        <w:rPr>
          <w:rFonts w:asciiTheme="minorHAnsi" w:hAnsiTheme="minorHAnsi"/>
          <w:sz w:val="22"/>
          <w:szCs w:val="22"/>
        </w:rPr>
        <w:t xml:space="preserve">(901) 372-0404 </w:t>
      </w:r>
    </w:p>
    <w:p w14:paraId="17DC8276" w14:textId="77777777" w:rsidR="003F7BAF" w:rsidRPr="00F0797A" w:rsidRDefault="003F7BAF" w:rsidP="00F0797A"/>
    <w:sectPr w:rsidR="003F7BAF" w:rsidRPr="00F0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50"/>
    <w:rsid w:val="000201F4"/>
    <w:rsid w:val="00025102"/>
    <w:rsid w:val="00082DEB"/>
    <w:rsid w:val="000A11A0"/>
    <w:rsid w:val="000C6F95"/>
    <w:rsid w:val="001578C2"/>
    <w:rsid w:val="001F61B7"/>
    <w:rsid w:val="00212CE4"/>
    <w:rsid w:val="002447A9"/>
    <w:rsid w:val="0028032D"/>
    <w:rsid w:val="00280A8B"/>
    <w:rsid w:val="00296943"/>
    <w:rsid w:val="002F2722"/>
    <w:rsid w:val="002F2AF7"/>
    <w:rsid w:val="00321753"/>
    <w:rsid w:val="00335AE3"/>
    <w:rsid w:val="003A6010"/>
    <w:rsid w:val="003C3C54"/>
    <w:rsid w:val="003E46A9"/>
    <w:rsid w:val="003F7BAF"/>
    <w:rsid w:val="00457E21"/>
    <w:rsid w:val="004C4D5A"/>
    <w:rsid w:val="005E5AEC"/>
    <w:rsid w:val="00601045"/>
    <w:rsid w:val="00637AB7"/>
    <w:rsid w:val="00687995"/>
    <w:rsid w:val="006F3BCE"/>
    <w:rsid w:val="00785A6F"/>
    <w:rsid w:val="00872682"/>
    <w:rsid w:val="00882E1F"/>
    <w:rsid w:val="00886650"/>
    <w:rsid w:val="008A296F"/>
    <w:rsid w:val="0090074B"/>
    <w:rsid w:val="009073E7"/>
    <w:rsid w:val="00910E60"/>
    <w:rsid w:val="009B65CD"/>
    <w:rsid w:val="00B73395"/>
    <w:rsid w:val="00C147B7"/>
    <w:rsid w:val="00D00F0F"/>
    <w:rsid w:val="00D71D97"/>
    <w:rsid w:val="00D93EF8"/>
    <w:rsid w:val="00E2585F"/>
    <w:rsid w:val="00EB34ED"/>
    <w:rsid w:val="00EE5C1F"/>
    <w:rsid w:val="00F04CEE"/>
    <w:rsid w:val="00F0797A"/>
    <w:rsid w:val="00FB593D"/>
    <w:rsid w:val="00F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8128"/>
  <w15:docId w15:val="{6FAD6472-6C3E-4E35-B2E2-5EC0A0E8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6A9"/>
    <w:rPr>
      <w:color w:val="0000FF" w:themeColor="hyperlink"/>
      <w:u w:val="single"/>
    </w:rPr>
  </w:style>
  <w:style w:type="paragraph" w:customStyle="1" w:styleId="Default">
    <w:name w:val="Default"/>
    <w:rsid w:val="00E25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4D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A2H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Bailey</dc:creator>
  <cp:lastModifiedBy>Ted Moore</cp:lastModifiedBy>
  <cp:revision>3</cp:revision>
  <dcterms:created xsi:type="dcterms:W3CDTF">2024-06-20T21:32:00Z</dcterms:created>
  <dcterms:modified xsi:type="dcterms:W3CDTF">2024-06-20T21:32:00Z</dcterms:modified>
</cp:coreProperties>
</file>